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DD65" w14:textId="68CD2782" w:rsidR="00CE39A2" w:rsidRPr="00CE39A2" w:rsidRDefault="00CE39A2" w:rsidP="00CE39A2">
      <w:pPr>
        <w:pStyle w:val="1"/>
        <w:spacing w:before="0" w:after="0"/>
        <w:rPr>
          <w:rFonts w:ascii="宋体" w:hAnsi="宋体"/>
          <w:sz w:val="28"/>
          <w:szCs w:val="28"/>
        </w:rPr>
      </w:pPr>
      <w:r w:rsidRPr="00CE39A2">
        <w:rPr>
          <w:rFonts w:ascii="宋体" w:hAnsi="宋体" w:hint="eastAsia"/>
          <w:sz w:val="28"/>
          <w:szCs w:val="28"/>
        </w:rPr>
        <w:t>附表：</w:t>
      </w:r>
    </w:p>
    <w:p w14:paraId="5FFAB26F" w14:textId="75AFD98D" w:rsidR="00CE39A2" w:rsidRDefault="00CE39A2" w:rsidP="00CE39A2">
      <w:pPr>
        <w:pStyle w:val="1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202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年第三批检测培训、考试项目一览表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1417"/>
        <w:gridCol w:w="5103"/>
        <w:gridCol w:w="1097"/>
        <w:gridCol w:w="1097"/>
      </w:tblGrid>
      <w:tr w:rsidR="00CE39A2" w14:paraId="0C6EFDBD" w14:textId="77777777" w:rsidTr="004C4178">
        <w:trPr>
          <w:trHeight w:val="802"/>
          <w:jc w:val="center"/>
        </w:trPr>
        <w:tc>
          <w:tcPr>
            <w:tcW w:w="874" w:type="dxa"/>
            <w:vAlign w:val="center"/>
          </w:tcPr>
          <w:p w14:paraId="2F9C3394" w14:textId="77777777" w:rsidR="00CE39A2" w:rsidRDefault="00CE39A2" w:rsidP="004C4178">
            <w:pPr>
              <w:jc w:val="center"/>
              <w:rPr>
                <w:rFonts w:ascii="黑体" w:eastAsia="黑体" w:hint="eastAsia"/>
                <w:b/>
                <w:sz w:val="20"/>
                <w:szCs w:val="20"/>
              </w:rPr>
            </w:pPr>
            <w:r>
              <w:rPr>
                <w:rFonts w:ascii="黑体" w:eastAsia="黑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417" w:type="dxa"/>
            <w:vAlign w:val="center"/>
          </w:tcPr>
          <w:p w14:paraId="167373C8" w14:textId="77777777" w:rsidR="00CE39A2" w:rsidRDefault="00CE39A2" w:rsidP="004C4178">
            <w:pPr>
              <w:jc w:val="center"/>
              <w:rPr>
                <w:rFonts w:ascii="黑体" w:eastAsia="黑体" w:hint="eastAsia"/>
                <w:b/>
                <w:sz w:val="20"/>
                <w:szCs w:val="20"/>
              </w:rPr>
            </w:pPr>
            <w:r>
              <w:rPr>
                <w:rFonts w:ascii="黑体" w:eastAsia="黑体" w:hint="eastAsia"/>
                <w:b/>
                <w:sz w:val="20"/>
                <w:szCs w:val="20"/>
              </w:rPr>
              <w:t>项 目</w:t>
            </w:r>
          </w:p>
          <w:p w14:paraId="662D9047" w14:textId="77777777" w:rsidR="00CE39A2" w:rsidRDefault="00CE39A2" w:rsidP="004C4178">
            <w:pPr>
              <w:jc w:val="center"/>
              <w:rPr>
                <w:rFonts w:ascii="黑体" w:eastAsia="黑体" w:hint="eastAsia"/>
                <w:sz w:val="20"/>
                <w:szCs w:val="20"/>
              </w:rPr>
            </w:pPr>
            <w:r>
              <w:rPr>
                <w:rFonts w:ascii="黑体" w:eastAsia="黑体" w:hint="eastAsia"/>
                <w:b/>
                <w:sz w:val="20"/>
                <w:szCs w:val="20"/>
              </w:rPr>
              <w:t>名 称</w:t>
            </w:r>
          </w:p>
        </w:tc>
        <w:tc>
          <w:tcPr>
            <w:tcW w:w="5103" w:type="dxa"/>
            <w:vAlign w:val="center"/>
          </w:tcPr>
          <w:p w14:paraId="7D04DEB6" w14:textId="77777777" w:rsidR="00CE39A2" w:rsidRDefault="00CE39A2" w:rsidP="004C4178">
            <w:pPr>
              <w:jc w:val="center"/>
              <w:rPr>
                <w:rFonts w:ascii="黑体" w:eastAsia="黑体" w:hint="eastAsia"/>
                <w:b/>
                <w:sz w:val="20"/>
                <w:szCs w:val="20"/>
              </w:rPr>
            </w:pPr>
            <w:r>
              <w:rPr>
                <w:rFonts w:ascii="黑体" w:eastAsia="黑体" w:hint="eastAsia"/>
                <w:b/>
                <w:spacing w:val="60"/>
                <w:sz w:val="20"/>
                <w:szCs w:val="20"/>
              </w:rPr>
              <w:t>主要内容</w:t>
            </w:r>
          </w:p>
        </w:tc>
        <w:tc>
          <w:tcPr>
            <w:tcW w:w="1097" w:type="dxa"/>
            <w:vAlign w:val="center"/>
          </w:tcPr>
          <w:p w14:paraId="3EE0F40A" w14:textId="77777777" w:rsidR="00CE39A2" w:rsidRDefault="00CE39A2" w:rsidP="004C4178">
            <w:pPr>
              <w:jc w:val="center"/>
              <w:rPr>
                <w:rFonts w:ascii="黑体" w:eastAsia="黑体" w:hint="eastAsia"/>
                <w:b/>
                <w:sz w:val="20"/>
                <w:szCs w:val="20"/>
              </w:rPr>
            </w:pPr>
            <w:r>
              <w:rPr>
                <w:rFonts w:ascii="黑体" w:eastAsia="黑体" w:hint="eastAsia"/>
                <w:b/>
                <w:sz w:val="20"/>
                <w:szCs w:val="20"/>
              </w:rPr>
              <w:t>理论培训收费标准（元）</w:t>
            </w:r>
          </w:p>
        </w:tc>
        <w:tc>
          <w:tcPr>
            <w:tcW w:w="1097" w:type="dxa"/>
            <w:vAlign w:val="center"/>
          </w:tcPr>
          <w:p w14:paraId="56FEEA4A" w14:textId="77777777" w:rsidR="00CE39A2" w:rsidRDefault="00CE39A2" w:rsidP="004C4178">
            <w:pPr>
              <w:jc w:val="center"/>
              <w:rPr>
                <w:rFonts w:ascii="黑体" w:eastAsia="黑体" w:hint="eastAsia"/>
                <w:b/>
                <w:sz w:val="20"/>
                <w:szCs w:val="20"/>
              </w:rPr>
            </w:pPr>
            <w:r>
              <w:rPr>
                <w:rFonts w:ascii="黑体" w:eastAsia="黑体" w:hint="eastAsia"/>
                <w:b/>
                <w:sz w:val="20"/>
                <w:szCs w:val="20"/>
              </w:rPr>
              <w:t>操作培训收费标准（元）</w:t>
            </w:r>
          </w:p>
        </w:tc>
      </w:tr>
      <w:tr w:rsidR="00CE39A2" w14:paraId="33717947" w14:textId="77777777" w:rsidTr="004C4178">
        <w:trPr>
          <w:trHeight w:val="1027"/>
          <w:jc w:val="center"/>
        </w:trPr>
        <w:tc>
          <w:tcPr>
            <w:tcW w:w="874" w:type="dxa"/>
            <w:vAlign w:val="center"/>
          </w:tcPr>
          <w:p w14:paraId="190901DF" w14:textId="77777777" w:rsidR="00CE39A2" w:rsidRDefault="00CE39A2" w:rsidP="004C417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999830F" w14:textId="77777777" w:rsidR="00CE39A2" w:rsidRDefault="00CE39A2" w:rsidP="004C4178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建筑声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环境</w:t>
            </w:r>
          </w:p>
        </w:tc>
        <w:tc>
          <w:tcPr>
            <w:tcW w:w="5103" w:type="dxa"/>
            <w:vAlign w:val="center"/>
          </w:tcPr>
          <w:p w14:paraId="61458F05" w14:textId="77777777" w:rsidR="00CE39A2" w:rsidRDefault="00CE39A2" w:rsidP="004C417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1.理论基础知识。</w:t>
            </w:r>
          </w:p>
          <w:p w14:paraId="448C91FA" w14:textId="77777777" w:rsidR="00CE39A2" w:rsidRDefault="00CE39A2" w:rsidP="004C4178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2.主要参数：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室内外噪声与振动、现场和实验室空气声隔声和撞击声隔声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、混响时间和吸声系数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97" w:type="dxa"/>
            <w:vAlign w:val="center"/>
          </w:tcPr>
          <w:p w14:paraId="5FC8F185" w14:textId="77777777" w:rsidR="00CE39A2" w:rsidRDefault="00CE39A2" w:rsidP="004C41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200</w:t>
            </w:r>
          </w:p>
        </w:tc>
        <w:tc>
          <w:tcPr>
            <w:tcW w:w="1097" w:type="dxa"/>
            <w:vAlign w:val="center"/>
          </w:tcPr>
          <w:p w14:paraId="3AE66305" w14:textId="77777777" w:rsidR="00CE39A2" w:rsidRDefault="00CE39A2" w:rsidP="004C41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150</w:t>
            </w:r>
          </w:p>
        </w:tc>
      </w:tr>
      <w:tr w:rsidR="00CE39A2" w14:paraId="5ECA232D" w14:textId="77777777" w:rsidTr="004C4178">
        <w:trPr>
          <w:trHeight w:val="1027"/>
          <w:jc w:val="center"/>
        </w:trPr>
        <w:tc>
          <w:tcPr>
            <w:tcW w:w="874" w:type="dxa"/>
            <w:vAlign w:val="center"/>
          </w:tcPr>
          <w:p w14:paraId="2346770E" w14:textId="77777777" w:rsidR="00CE39A2" w:rsidRDefault="00CE39A2" w:rsidP="004C417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61521AE4" w14:textId="77777777" w:rsidR="00CE39A2" w:rsidRDefault="00CE39A2" w:rsidP="004C417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超声波探伤</w:t>
            </w:r>
          </w:p>
        </w:tc>
        <w:tc>
          <w:tcPr>
            <w:tcW w:w="5103" w:type="dxa"/>
            <w:vAlign w:val="center"/>
          </w:tcPr>
          <w:p w14:paraId="25DE8F9F" w14:textId="77777777" w:rsidR="00CE39A2" w:rsidRDefault="00CE39A2" w:rsidP="004C4178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1.理论基础知识。</w:t>
            </w:r>
          </w:p>
          <w:p w14:paraId="663884BA" w14:textId="77777777" w:rsidR="00CE39A2" w:rsidRDefault="00CE39A2" w:rsidP="004C4178">
            <w:pPr>
              <w:rPr>
                <w:rFonts w:ascii="宋体" w:hAnsi="宋体" w:hint="eastAsia"/>
                <w:color w:val="000000"/>
                <w:spacing w:val="-4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2.主要参数：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外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观质量、内部缺陷探伤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1097" w:type="dxa"/>
            <w:vAlign w:val="center"/>
          </w:tcPr>
          <w:p w14:paraId="2148B5BB" w14:textId="77777777" w:rsidR="00CE39A2" w:rsidRDefault="00CE39A2" w:rsidP="004C41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250</w:t>
            </w:r>
          </w:p>
        </w:tc>
        <w:tc>
          <w:tcPr>
            <w:tcW w:w="1097" w:type="dxa"/>
            <w:vAlign w:val="center"/>
          </w:tcPr>
          <w:p w14:paraId="7D707875" w14:textId="77777777" w:rsidR="00CE39A2" w:rsidRDefault="00CE39A2" w:rsidP="004C41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50</w:t>
            </w:r>
          </w:p>
        </w:tc>
      </w:tr>
      <w:tr w:rsidR="00CE39A2" w14:paraId="052201B8" w14:textId="77777777" w:rsidTr="004C4178">
        <w:trPr>
          <w:trHeight w:val="1027"/>
          <w:jc w:val="center"/>
        </w:trPr>
        <w:tc>
          <w:tcPr>
            <w:tcW w:w="874" w:type="dxa"/>
            <w:vAlign w:val="center"/>
          </w:tcPr>
          <w:p w14:paraId="0BB46D29" w14:textId="77777777" w:rsidR="00CE39A2" w:rsidRDefault="00CE39A2" w:rsidP="004C417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3CC8262" w14:textId="77777777" w:rsidR="00CE39A2" w:rsidRDefault="00CE39A2" w:rsidP="004C417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渗透探伤</w:t>
            </w:r>
          </w:p>
        </w:tc>
        <w:tc>
          <w:tcPr>
            <w:tcW w:w="5103" w:type="dxa"/>
            <w:vAlign w:val="center"/>
          </w:tcPr>
          <w:p w14:paraId="77B29DD3" w14:textId="77777777" w:rsidR="00CE39A2" w:rsidRDefault="00CE39A2" w:rsidP="004C4178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1.理论基础知识。</w:t>
            </w:r>
          </w:p>
          <w:p w14:paraId="1A5D98A6" w14:textId="77777777" w:rsidR="00CE39A2" w:rsidRPr="001756EA" w:rsidRDefault="00CE39A2" w:rsidP="004C4178">
            <w:pPr>
              <w:rPr>
                <w:rFonts w:ascii="宋体" w:cs="宋体" w:hint="eastAsia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2.主要参数：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外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观质量、内部缺陷探伤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1097" w:type="dxa"/>
            <w:vAlign w:val="center"/>
          </w:tcPr>
          <w:p w14:paraId="13B5C87D" w14:textId="77777777" w:rsidR="00CE39A2" w:rsidRDefault="00CE39A2" w:rsidP="004C41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250</w:t>
            </w:r>
          </w:p>
        </w:tc>
        <w:tc>
          <w:tcPr>
            <w:tcW w:w="1097" w:type="dxa"/>
            <w:vAlign w:val="center"/>
          </w:tcPr>
          <w:p w14:paraId="3FD90F05" w14:textId="77777777" w:rsidR="00CE39A2" w:rsidRDefault="00CE39A2" w:rsidP="004C41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00</w:t>
            </w:r>
          </w:p>
        </w:tc>
      </w:tr>
      <w:tr w:rsidR="00CE39A2" w14:paraId="22F8DA4F" w14:textId="77777777" w:rsidTr="004C4178">
        <w:trPr>
          <w:trHeight w:val="1027"/>
          <w:jc w:val="center"/>
        </w:trPr>
        <w:tc>
          <w:tcPr>
            <w:tcW w:w="874" w:type="dxa"/>
            <w:vAlign w:val="center"/>
          </w:tcPr>
          <w:p w14:paraId="04A8AD97" w14:textId="77777777" w:rsidR="00CE39A2" w:rsidRDefault="00CE39A2" w:rsidP="004C417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561820BE" w14:textId="77777777" w:rsidR="00CE39A2" w:rsidRDefault="00CE39A2" w:rsidP="004C417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磁粉探伤</w:t>
            </w:r>
          </w:p>
        </w:tc>
        <w:tc>
          <w:tcPr>
            <w:tcW w:w="5103" w:type="dxa"/>
            <w:vAlign w:val="center"/>
          </w:tcPr>
          <w:p w14:paraId="76ACFD46" w14:textId="77777777" w:rsidR="00CE39A2" w:rsidRDefault="00CE39A2" w:rsidP="004C4178">
            <w:pPr>
              <w:rPr>
                <w:rFonts w:ascii="宋体" w:hAnsi="宋体" w:hint="eastAsia"/>
                <w:sz w:val="20"/>
                <w:szCs w:val="20"/>
              </w:rPr>
            </w:pPr>
            <w:bookmarkStart w:id="0" w:name="OLE_LINK4"/>
            <w:bookmarkStart w:id="1" w:name="OLE_LINK5"/>
            <w:r>
              <w:rPr>
                <w:rFonts w:ascii="宋体" w:hAnsi="宋体" w:hint="eastAsia"/>
                <w:sz w:val="20"/>
                <w:szCs w:val="20"/>
              </w:rPr>
              <w:t>1.理论基础知识。</w:t>
            </w:r>
          </w:p>
          <w:p w14:paraId="657D67FB" w14:textId="77777777" w:rsidR="00CE39A2" w:rsidRPr="001756EA" w:rsidRDefault="00CE39A2" w:rsidP="004C4178">
            <w:pPr>
              <w:rPr>
                <w:rFonts w:ascii="宋体" w:cs="宋体" w:hint="eastAsia"/>
                <w:spacing w:val="-2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2.主要参数：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外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>观质量、内部缺陷探伤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  <w:bookmarkEnd w:id="0"/>
            <w:bookmarkEnd w:id="1"/>
          </w:p>
        </w:tc>
        <w:tc>
          <w:tcPr>
            <w:tcW w:w="1097" w:type="dxa"/>
            <w:vAlign w:val="center"/>
          </w:tcPr>
          <w:p w14:paraId="170AE446" w14:textId="77777777" w:rsidR="00CE39A2" w:rsidRDefault="00CE39A2" w:rsidP="004C41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250</w:t>
            </w:r>
          </w:p>
        </w:tc>
        <w:tc>
          <w:tcPr>
            <w:tcW w:w="1097" w:type="dxa"/>
            <w:vAlign w:val="center"/>
          </w:tcPr>
          <w:p w14:paraId="17E40DF9" w14:textId="77777777" w:rsidR="00CE39A2" w:rsidRDefault="00CE39A2" w:rsidP="004C41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00</w:t>
            </w:r>
          </w:p>
        </w:tc>
      </w:tr>
      <w:tr w:rsidR="00CE39A2" w14:paraId="3A3A1F7B" w14:textId="77777777" w:rsidTr="004C4178">
        <w:trPr>
          <w:trHeight w:val="1248"/>
          <w:jc w:val="center"/>
        </w:trPr>
        <w:tc>
          <w:tcPr>
            <w:tcW w:w="874" w:type="dxa"/>
            <w:vAlign w:val="center"/>
          </w:tcPr>
          <w:p w14:paraId="3FDBBBCD" w14:textId="77777777" w:rsidR="00CE39A2" w:rsidRDefault="00CE39A2" w:rsidP="004C417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6BC07CAA" w14:textId="77777777" w:rsidR="00CE39A2" w:rsidRDefault="00CE39A2" w:rsidP="004C417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bookmarkStart w:id="2" w:name="OLE_LINK1"/>
            <w:bookmarkStart w:id="3" w:name="OLE_LINK2"/>
            <w:r>
              <w:rPr>
                <w:rFonts w:ascii="宋体" w:hAnsi="宋体" w:hint="eastAsia"/>
                <w:sz w:val="20"/>
                <w:szCs w:val="20"/>
              </w:rPr>
              <w:t>粉煤灰（矿粉）检测</w:t>
            </w:r>
            <w:bookmarkEnd w:id="2"/>
            <w:bookmarkEnd w:id="3"/>
          </w:p>
        </w:tc>
        <w:tc>
          <w:tcPr>
            <w:tcW w:w="5103" w:type="dxa"/>
            <w:vAlign w:val="center"/>
          </w:tcPr>
          <w:p w14:paraId="527B73C0" w14:textId="77777777" w:rsidR="00CE39A2" w:rsidRDefault="00CE39A2" w:rsidP="004C4178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1.理论基础知识。</w:t>
            </w:r>
          </w:p>
          <w:p w14:paraId="65147F77" w14:textId="77777777" w:rsidR="00CE39A2" w:rsidRDefault="00CE39A2" w:rsidP="004C4178">
            <w:pPr>
              <w:tabs>
                <w:tab w:val="left" w:pos="312"/>
              </w:tabs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2.主要参数：安定性、细度、比表面积、密度、含水量、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烧失量、二氧化硅含量、三氧化二铁含量、三氧化二铝含量、氯离子、游离氧化钙等。</w:t>
            </w:r>
          </w:p>
          <w:p w14:paraId="5E6AD597" w14:textId="77777777" w:rsidR="00CE39A2" w:rsidRDefault="00CE39A2" w:rsidP="004C4178">
            <w:pPr>
              <w:tabs>
                <w:tab w:val="left" w:pos="312"/>
              </w:tabs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spacing w:val="-6"/>
                <w:sz w:val="20"/>
                <w:szCs w:val="20"/>
              </w:rPr>
              <w:t>注：该项目</w:t>
            </w:r>
            <w:r w:rsidRPr="009E520D">
              <w:rPr>
                <w:rFonts w:ascii="黑体" w:eastAsia="黑体" w:hAnsi="黑体" w:hint="eastAsia"/>
                <w:b/>
                <w:spacing w:val="-6"/>
                <w:sz w:val="20"/>
                <w:szCs w:val="20"/>
              </w:rPr>
              <w:t>适用于粉煤灰、矿粉生产企业</w:t>
            </w:r>
            <w:r>
              <w:rPr>
                <w:rFonts w:ascii="黑体" w:eastAsia="黑体" w:hAnsi="黑体" w:hint="eastAsia"/>
                <w:b/>
                <w:spacing w:val="-6"/>
                <w:sz w:val="20"/>
                <w:szCs w:val="20"/>
              </w:rPr>
              <w:t>。</w:t>
            </w:r>
          </w:p>
        </w:tc>
        <w:tc>
          <w:tcPr>
            <w:tcW w:w="1097" w:type="dxa"/>
            <w:vAlign w:val="center"/>
          </w:tcPr>
          <w:p w14:paraId="4390E822" w14:textId="77777777" w:rsidR="00CE39A2" w:rsidRDefault="00CE39A2" w:rsidP="004C417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50</w:t>
            </w:r>
          </w:p>
        </w:tc>
        <w:tc>
          <w:tcPr>
            <w:tcW w:w="1097" w:type="dxa"/>
            <w:vAlign w:val="center"/>
          </w:tcPr>
          <w:p w14:paraId="292637DF" w14:textId="77777777" w:rsidR="00CE39A2" w:rsidRDefault="00CE39A2" w:rsidP="004C417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00</w:t>
            </w:r>
          </w:p>
        </w:tc>
      </w:tr>
      <w:tr w:rsidR="00CE39A2" w14:paraId="46F7E182" w14:textId="77777777" w:rsidTr="004C4178">
        <w:trPr>
          <w:trHeight w:val="1248"/>
          <w:jc w:val="center"/>
        </w:trPr>
        <w:tc>
          <w:tcPr>
            <w:tcW w:w="874" w:type="dxa"/>
            <w:vAlign w:val="center"/>
          </w:tcPr>
          <w:p w14:paraId="62D697BC" w14:textId="77777777" w:rsidR="00CE39A2" w:rsidRDefault="00CE39A2" w:rsidP="004C417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5D87F045" w14:textId="77777777" w:rsidR="00CE39A2" w:rsidRDefault="00CE39A2" w:rsidP="004C417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金相检测</w:t>
            </w:r>
          </w:p>
        </w:tc>
        <w:tc>
          <w:tcPr>
            <w:tcW w:w="5103" w:type="dxa"/>
            <w:vAlign w:val="center"/>
          </w:tcPr>
          <w:p w14:paraId="43197343" w14:textId="77777777" w:rsidR="00CE39A2" w:rsidRDefault="00CE39A2" w:rsidP="004C417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1.理论基础知识。</w:t>
            </w:r>
          </w:p>
          <w:p w14:paraId="4267B645" w14:textId="77777777" w:rsidR="00CE39A2" w:rsidRDefault="00CE39A2" w:rsidP="004C4178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2.主要参数：低倍组织及缺陷、脱碳层深度、晶粒度、显微组织、夹杂物。</w:t>
            </w:r>
          </w:p>
        </w:tc>
        <w:tc>
          <w:tcPr>
            <w:tcW w:w="1097" w:type="dxa"/>
            <w:vAlign w:val="center"/>
          </w:tcPr>
          <w:p w14:paraId="1FC8423F" w14:textId="77777777" w:rsidR="00CE39A2" w:rsidRPr="001F0319" w:rsidRDefault="00CE39A2" w:rsidP="004C417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1F0319">
              <w:rPr>
                <w:rFonts w:ascii="宋体" w:hAnsi="宋体"/>
                <w:sz w:val="20"/>
                <w:szCs w:val="20"/>
              </w:rPr>
              <w:t>250</w:t>
            </w:r>
          </w:p>
        </w:tc>
        <w:tc>
          <w:tcPr>
            <w:tcW w:w="1097" w:type="dxa"/>
            <w:vAlign w:val="center"/>
          </w:tcPr>
          <w:p w14:paraId="60A221CF" w14:textId="77777777" w:rsidR="00CE39A2" w:rsidRPr="001F0319" w:rsidRDefault="00CE39A2" w:rsidP="004C417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1F0319">
              <w:rPr>
                <w:rFonts w:ascii="宋体" w:hAnsi="宋体"/>
                <w:sz w:val="20"/>
                <w:szCs w:val="20"/>
              </w:rPr>
              <w:t>200</w:t>
            </w:r>
          </w:p>
        </w:tc>
      </w:tr>
    </w:tbl>
    <w:p w14:paraId="2E9313DE" w14:textId="77777777" w:rsidR="00CE39A2" w:rsidRDefault="00CE39A2" w:rsidP="00CE39A2">
      <w:pPr>
        <w:spacing w:before="240" w:line="360" w:lineRule="auto"/>
        <w:rPr>
          <w:rFonts w:ascii="宋体" w:hAnsi="宋体"/>
          <w:szCs w:val="21"/>
        </w:rPr>
      </w:pPr>
    </w:p>
    <w:p w14:paraId="57CDD015" w14:textId="77777777" w:rsidR="00D90BB4" w:rsidRDefault="00D90BB4"/>
    <w:sectPr w:rsidR="00D90BB4">
      <w:pgSz w:w="11906" w:h="16838"/>
      <w:pgMar w:top="1247" w:right="1588" w:bottom="102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A2"/>
    <w:rsid w:val="004A3A95"/>
    <w:rsid w:val="0095391D"/>
    <w:rsid w:val="00CE39A2"/>
    <w:rsid w:val="00D90BB4"/>
    <w:rsid w:val="00E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7185"/>
  <w15:chartTrackingRefBased/>
  <w15:docId w15:val="{152E944C-D445-4B15-831F-6D9DC5BF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9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39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E39A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张</dc:creator>
  <cp:keywords/>
  <dc:description/>
  <cp:lastModifiedBy>超 张</cp:lastModifiedBy>
  <cp:revision>1</cp:revision>
  <dcterms:created xsi:type="dcterms:W3CDTF">2025-03-27T06:24:00Z</dcterms:created>
  <dcterms:modified xsi:type="dcterms:W3CDTF">2025-03-27T06:27:00Z</dcterms:modified>
</cp:coreProperties>
</file>